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Istituto Bernardo Marsano - Genova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Classe IVD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Progetto: La </w:t>
      </w:r>
      <w:proofErr w:type="spellStart"/>
      <w:r>
        <w:rPr>
          <w:b/>
          <w:sz w:val="22"/>
          <w:szCs w:val="22"/>
        </w:rPr>
        <w:t>BioFattoria</w:t>
      </w:r>
      <w:proofErr w:type="spellEnd"/>
    </w:p>
    <w:p w:rsidR="00DE2428" w:rsidRDefault="00DE2428" w:rsidP="00DE2428">
      <w:pPr>
        <w:jc w:val="both"/>
        <w:rPr>
          <w:b/>
          <w:sz w:val="22"/>
          <w:szCs w:val="22"/>
        </w:rPr>
      </w:pPr>
    </w:p>
    <w:p w:rsidR="00DE2428" w:rsidRDefault="00DE2428" w:rsidP="00DE2428">
      <w:pPr>
        <w:jc w:val="both"/>
        <w:rPr>
          <w:sz w:val="22"/>
          <w:szCs w:val="22"/>
        </w:rPr>
      </w:pPr>
      <w:r>
        <w:rPr>
          <w:sz w:val="22"/>
          <w:szCs w:val="22"/>
        </w:rPr>
        <w:t>Si intende creare una cooperativa di sette aziende specializzate ognuna in settori diversi tra loro, coltivazioni e allevamento, ma tutte in ambito biologico. Le aziende collaboreranno creando una rete per lo scambio di prodotti, riducendo così i rispettivi costi di produzione e valorizzando nello stesso tempo la qualità del prodotto finale.</w:t>
      </w:r>
    </w:p>
    <w:p w:rsidR="00DE2428" w:rsidRDefault="00DE2428" w:rsidP="00DE2428">
      <w:pPr>
        <w:jc w:val="both"/>
        <w:rPr>
          <w:sz w:val="22"/>
          <w:szCs w:val="22"/>
        </w:rPr>
      </w:pP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Istituto Vittorio Emanuele II – Ruffini - Genova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Classe 3A – servizi commerciali – operatore amministrativo segretariale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Progetto: Porta la frutta a scuola</w:t>
      </w:r>
    </w:p>
    <w:p w:rsidR="00DE2428" w:rsidRDefault="00DE2428" w:rsidP="00DE2428">
      <w:pPr>
        <w:jc w:val="both"/>
        <w:rPr>
          <w:b/>
          <w:sz w:val="22"/>
          <w:szCs w:val="22"/>
        </w:rPr>
      </w:pPr>
    </w:p>
    <w:p w:rsidR="00DE2428" w:rsidRDefault="00DE2428" w:rsidP="00DE2428">
      <w:pPr>
        <w:jc w:val="both"/>
        <w:rPr>
          <w:sz w:val="22"/>
          <w:szCs w:val="22"/>
        </w:rPr>
      </w:pPr>
      <w:r>
        <w:rPr>
          <w:sz w:val="22"/>
          <w:szCs w:val="22"/>
        </w:rPr>
        <w:t>Si intende creare una cooperativa che produca merende gustose e sane, a base di frutta portandola nelle scuole per migliorare la qualità degli snack favorendo un consumo di prodotti salutari, energetici, ricchi di vitamine.</w:t>
      </w:r>
    </w:p>
    <w:p w:rsidR="00DE2428" w:rsidRDefault="00DE2428" w:rsidP="00DE2428">
      <w:pPr>
        <w:jc w:val="both"/>
        <w:rPr>
          <w:sz w:val="22"/>
          <w:szCs w:val="22"/>
        </w:rPr>
      </w:pP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Istituto Marco Polo – Genova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Classe IVB </w:t>
      </w:r>
    </w:p>
    <w:p w:rsidR="00DE2428" w:rsidRDefault="00DE2428" w:rsidP="00DE2428">
      <w:pPr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Progetto</w:t>
      </w:r>
      <w:proofErr w:type="spellEnd"/>
      <w:r>
        <w:rPr>
          <w:b/>
          <w:sz w:val="22"/>
          <w:szCs w:val="22"/>
          <w:lang w:val="en-US"/>
        </w:rPr>
        <w:t>:  EEFF Enjoyable Equilibrate Fast Food</w:t>
      </w:r>
    </w:p>
    <w:p w:rsidR="00DE2428" w:rsidRDefault="00DE2428" w:rsidP="00DE2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è mirato all’innovazione del settore fast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basato sull’organizzazione di un modello ristorativo che si avvale della sola preparazione di piatti unici appositamente studiati nel loro equilibrio di contenuti nutrizionali. Lo scopo è quello di creare una cooperativa di ristorazione che si occupi di trasformare il “Fast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” in “Equilibrate fast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>”</w:t>
      </w:r>
    </w:p>
    <w:p w:rsidR="00DE2428" w:rsidRDefault="00DE2428" w:rsidP="00DE2428">
      <w:pPr>
        <w:jc w:val="both"/>
        <w:rPr>
          <w:sz w:val="22"/>
          <w:szCs w:val="22"/>
        </w:rPr>
      </w:pPr>
      <w:bookmarkStart w:id="0" w:name="_GoBack"/>
      <w:bookmarkEnd w:id="0"/>
    </w:p>
    <w:p w:rsidR="00DE2428" w:rsidRDefault="00DE2428" w:rsidP="00DE2428">
      <w:pPr>
        <w:jc w:val="both"/>
        <w:rPr>
          <w:sz w:val="22"/>
          <w:szCs w:val="22"/>
        </w:rPr>
      </w:pPr>
    </w:p>
    <w:p w:rsidR="00DE2428" w:rsidRDefault="00DE2428" w:rsidP="00DE2428">
      <w:pPr>
        <w:jc w:val="both"/>
        <w:rPr>
          <w:sz w:val="22"/>
          <w:szCs w:val="22"/>
        </w:rPr>
      </w:pP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Istituto G. Ruffini – Imperia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Classe IVA SIA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Progetto: Commercio di libri usati</w:t>
      </w:r>
    </w:p>
    <w:p w:rsidR="00DE2428" w:rsidRDefault="00DE2428" w:rsidP="00DE2428">
      <w:pPr>
        <w:jc w:val="both"/>
        <w:rPr>
          <w:sz w:val="22"/>
          <w:szCs w:val="22"/>
        </w:rPr>
      </w:pPr>
      <w:r>
        <w:rPr>
          <w:sz w:val="22"/>
          <w:szCs w:val="22"/>
        </w:rPr>
        <w:t>La cooperativa si propone di occuparsi di vendita e compravendita di libri usati, rivolgendo il proprio servizio agli studenti e alle loro famiglie. Il servizio si prevede possa essere attuato online attraverso la realizzazione di un sito web.</w:t>
      </w:r>
    </w:p>
    <w:p w:rsidR="00DE2428" w:rsidRDefault="00DE2428" w:rsidP="00DE2428">
      <w:pPr>
        <w:jc w:val="both"/>
        <w:textAlignment w:val="baseline"/>
        <w:rPr>
          <w:rFonts w:eastAsia="Times New Roman" w:cs="Arial"/>
          <w:b/>
          <w:bCs/>
          <w:color w:val="000000"/>
          <w:sz w:val="22"/>
          <w:szCs w:val="22"/>
        </w:rPr>
      </w:pPr>
    </w:p>
    <w:p w:rsidR="00DE2428" w:rsidRDefault="00DE2428" w:rsidP="00DE2428">
      <w:pPr>
        <w:jc w:val="both"/>
        <w:textAlignment w:val="baseline"/>
        <w:rPr>
          <w:rFonts w:eastAsia="Times New Roman" w:cs="Arial"/>
          <w:b/>
          <w:bCs/>
          <w:color w:val="000000"/>
          <w:sz w:val="22"/>
          <w:szCs w:val="22"/>
        </w:rPr>
      </w:pPr>
    </w:p>
    <w:p w:rsidR="00DE2428" w:rsidRDefault="00DE2428" w:rsidP="00DE2428">
      <w:pPr>
        <w:jc w:val="both"/>
        <w:textAlignment w:val="baseline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Istituto Artistico Cardarelli – La Spezia</w:t>
      </w:r>
    </w:p>
    <w:p w:rsidR="00DE2428" w:rsidRDefault="00DE2428" w:rsidP="00DE2428">
      <w:pPr>
        <w:jc w:val="both"/>
        <w:textAlignment w:val="baseline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Classe IV E – architettura e ambiente</w:t>
      </w:r>
    </w:p>
    <w:p w:rsidR="00DE2428" w:rsidRDefault="00DE2428" w:rsidP="00DE2428">
      <w:pPr>
        <w:jc w:val="both"/>
        <w:textAlignment w:val="baseline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Progetto: Cooperativa di gestione spazio per esposizioni artistiche</w:t>
      </w:r>
      <w:r>
        <w:rPr>
          <w:rFonts w:eastAsia="Times New Roman" w:cs="Arial"/>
          <w:b/>
          <w:bCs/>
          <w:sz w:val="22"/>
          <w:szCs w:val="22"/>
        </w:rPr>
        <w:br/>
      </w:r>
    </w:p>
    <w:p w:rsidR="00DE2428" w:rsidRDefault="00DE2428" w:rsidP="00DE2428">
      <w:pPr>
        <w:jc w:val="both"/>
        <w:textAlignment w:val="baseline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>La cooperativa si occupa di valorizzare spazi artistici espositivi con realizzazione di strumenti di comunicazione e promozione alla struttura (es. insegne, indicazioni per raggiungere gli spazi, comunicazione).</w:t>
      </w:r>
    </w:p>
    <w:p w:rsidR="00DE2428" w:rsidRDefault="00DE2428" w:rsidP="00DE2428">
      <w:pPr>
        <w:jc w:val="both"/>
        <w:textAlignment w:val="baseline"/>
        <w:rPr>
          <w:rFonts w:eastAsia="Times New Roman" w:cs="Arial"/>
          <w:bCs/>
          <w:sz w:val="22"/>
          <w:szCs w:val="22"/>
        </w:rPr>
      </w:pPr>
    </w:p>
    <w:p w:rsidR="00DE2428" w:rsidRDefault="00DE2428" w:rsidP="00DE2428">
      <w:pPr>
        <w:jc w:val="both"/>
        <w:textAlignment w:val="baseline"/>
        <w:rPr>
          <w:rFonts w:eastAsia="Times New Roman" w:cs="Arial"/>
          <w:bCs/>
          <w:sz w:val="22"/>
          <w:szCs w:val="22"/>
        </w:rPr>
      </w:pP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Istituto Ferraris- </w:t>
      </w:r>
      <w:proofErr w:type="spellStart"/>
      <w:r>
        <w:rPr>
          <w:b/>
          <w:sz w:val="22"/>
          <w:szCs w:val="22"/>
        </w:rPr>
        <w:t>Pancaldo</w:t>
      </w:r>
      <w:proofErr w:type="spellEnd"/>
      <w:r>
        <w:rPr>
          <w:b/>
          <w:sz w:val="22"/>
          <w:szCs w:val="22"/>
        </w:rPr>
        <w:t xml:space="preserve"> – Savona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Classe IV R</w:t>
      </w:r>
    </w:p>
    <w:p w:rsidR="00DE2428" w:rsidRDefault="00DE2428" w:rsidP="00DE2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Progetto: Occhio all’azienda</w:t>
      </w:r>
    </w:p>
    <w:p w:rsidR="00DE2428" w:rsidRDefault="00DE2428" w:rsidP="00DE2428">
      <w:pPr>
        <w:jc w:val="both"/>
        <w:rPr>
          <w:sz w:val="22"/>
          <w:szCs w:val="22"/>
        </w:rPr>
      </w:pPr>
      <w:r>
        <w:rPr>
          <w:sz w:val="22"/>
          <w:szCs w:val="22"/>
        </w:rPr>
        <w:t>La cooperativa si propone di mettere sul mercato sistemi di vigilanza attraverso uso di telecamere collegate online. I possibili clienti potrebbero essere agricoltori di terreni con raccolti di particolare pregio, piuttosto che allevatori.</w:t>
      </w:r>
    </w:p>
    <w:p w:rsidR="000A76CB" w:rsidRDefault="000A76CB"/>
    <w:sectPr w:rsidR="000A7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8"/>
    <w:rsid w:val="00092E9A"/>
    <w:rsid w:val="000A76CB"/>
    <w:rsid w:val="00D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42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42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ottaviotraverso</dc:creator>
  <cp:lastModifiedBy>ottaviotraverso</cp:lastModifiedBy>
  <cp:revision>1</cp:revision>
  <dcterms:created xsi:type="dcterms:W3CDTF">2014-06-04T12:27:00Z</dcterms:created>
  <dcterms:modified xsi:type="dcterms:W3CDTF">2014-06-04T12:28:00Z</dcterms:modified>
</cp:coreProperties>
</file>