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6E5" w:rsidRPr="00B116E5" w:rsidRDefault="00B116E5" w:rsidP="00B116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16E5">
        <w:rPr>
          <w:rFonts w:ascii="Calibri" w:hAnsi="Calibri" w:cs="Times New Roman"/>
          <w:b/>
          <w:bCs/>
          <w:color w:val="000000"/>
          <w:sz w:val="24"/>
          <w:szCs w:val="24"/>
        </w:rPr>
        <w:t>Flussi 31 dicembre 2021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1113"/>
        <w:gridCol w:w="960"/>
      </w:tblGrid>
      <w:tr w:rsidR="00B116E5" w:rsidRPr="00B116E5">
        <w:trPr>
          <w:divId w:val="743642361"/>
          <w:trHeight w:val="600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TAMPONI PROCESSATI CON TEST MOLECOLARE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sz w:val="24"/>
                <w:szCs w:val="24"/>
              </w:rPr>
              <w:t>1.993.041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9.271</w:t>
            </w:r>
          </w:p>
        </w:tc>
      </w:tr>
      <w:tr w:rsidR="00B116E5" w:rsidRPr="00B116E5">
        <w:trPr>
          <w:divId w:val="743642361"/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TAMPONI PROCESSATI CON TEST </w:t>
            </w:r>
            <w:proofErr w:type="spellStart"/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ANTIGENICO</w:t>
            </w:r>
            <w:proofErr w:type="spellEnd"/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RAPIDO (a far data dal 14/01/2021)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sz w:val="24"/>
                <w:szCs w:val="24"/>
              </w:rPr>
              <w:t>1.550.171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15.988</w:t>
            </w:r>
          </w:p>
        </w:tc>
      </w:tr>
      <w:tr w:rsidR="00B116E5" w:rsidRPr="00B116E5">
        <w:trPr>
          <w:divId w:val="743642361"/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TOTALE CASI POSITIVI (compresi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sz w:val="24"/>
                <w:szCs w:val="24"/>
              </w:rPr>
              <w:t>149.060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2.420</w:t>
            </w:r>
          </w:p>
        </w:tc>
      </w:tr>
      <w:tr w:rsidR="00B116E5" w:rsidRPr="00B116E5">
        <w:trPr>
          <w:divId w:val="743642361"/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TOTALE CASI POSITIVI (esclusi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sz w:val="24"/>
                <w:szCs w:val="24"/>
              </w:rPr>
              <w:t>17.491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1.619</w:t>
            </w:r>
          </w:p>
        </w:tc>
      </w:tr>
    </w:tbl>
    <w:p w:rsidR="00B116E5" w:rsidRPr="00B116E5" w:rsidRDefault="00B116E5" w:rsidP="00B116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16E5">
        <w:rPr>
          <w:rFonts w:ascii="Calibri" w:hAnsi="Calibri" w:cs="Times New Roman"/>
          <w:color w:val="000000"/>
        </w:rPr>
        <w:t> </w:t>
      </w:r>
    </w:p>
    <w:tbl>
      <w:tblPr>
        <w:tblW w:w="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993"/>
      </w:tblGrid>
      <w:tr w:rsidR="00B116E5" w:rsidRPr="00B116E5">
        <w:trPr>
          <w:trHeight w:val="300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CASI PER PROVINCIA DI RESIDENZA</w:t>
            </w:r>
          </w:p>
        </w:tc>
      </w:tr>
      <w:tr w:rsidR="00B116E5" w:rsidRPr="00B116E5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SAVONA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sz w:val="24"/>
                <w:szCs w:val="24"/>
              </w:rPr>
              <w:t>2.995</w:t>
            </w:r>
          </w:p>
        </w:tc>
      </w:tr>
      <w:tr w:rsidR="00B116E5" w:rsidRPr="00B116E5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LA SPEZIA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sz w:val="24"/>
                <w:szCs w:val="24"/>
              </w:rPr>
              <w:t>2.802</w:t>
            </w:r>
          </w:p>
        </w:tc>
      </w:tr>
      <w:tr w:rsidR="00B116E5" w:rsidRPr="00B116E5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IMPERIA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sz w:val="24"/>
                <w:szCs w:val="24"/>
              </w:rPr>
              <w:t>3.389</w:t>
            </w:r>
          </w:p>
        </w:tc>
      </w:tr>
      <w:tr w:rsidR="00B116E5" w:rsidRPr="00B116E5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GENOVA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sz w:val="24"/>
                <w:szCs w:val="24"/>
              </w:rPr>
              <w:t>7.512</w:t>
            </w:r>
          </w:p>
        </w:tc>
      </w:tr>
      <w:tr w:rsidR="00B116E5" w:rsidRPr="00B116E5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Residenti fuori Regione/Estero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sz w:val="24"/>
                <w:szCs w:val="24"/>
              </w:rPr>
              <w:t>199</w:t>
            </w:r>
          </w:p>
        </w:tc>
      </w:tr>
      <w:tr w:rsidR="00B116E5" w:rsidRPr="00B116E5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altro/in fase di verifica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sz w:val="24"/>
                <w:szCs w:val="24"/>
              </w:rPr>
              <w:t>594</w:t>
            </w:r>
          </w:p>
        </w:tc>
      </w:tr>
      <w:tr w:rsidR="00B116E5" w:rsidRPr="00B116E5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sz w:val="24"/>
                <w:szCs w:val="24"/>
              </w:rPr>
              <w:t>17.491</w:t>
            </w:r>
          </w:p>
        </w:tc>
      </w:tr>
    </w:tbl>
    <w:p w:rsidR="00B116E5" w:rsidRPr="00B116E5" w:rsidRDefault="00B116E5" w:rsidP="00B116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16E5">
        <w:rPr>
          <w:rFonts w:ascii="Calibri" w:hAnsi="Calibri" w:cs="Times New Roman"/>
          <w:color w:val="000000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843"/>
        <w:gridCol w:w="1279"/>
        <w:gridCol w:w="1313"/>
      </w:tblGrid>
      <w:tr w:rsidR="00B116E5" w:rsidRPr="00B116E5">
        <w:trPr>
          <w:divId w:val="214001714"/>
          <w:trHeight w:val="113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Media intensità+Terapia Intensiva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Di cui in Terapia Intensiva*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Differenza da giorno precedente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Ospedalizzati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-13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ASL1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-10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ASL2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-1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San Martino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-3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Ospedale Evangelico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0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Ospedale Galliera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Ospedale </w:t>
            </w:r>
            <w:proofErr w:type="spellStart"/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Gaslini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ASL3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-1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 3 Villa Scassi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-1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 3 Gallino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0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ASL3 </w:t>
            </w:r>
            <w:proofErr w:type="spellStart"/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Micone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0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ASL3 Colletta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0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ASL4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-5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ASL4 </w:t>
            </w:r>
            <w:proofErr w:type="spellStart"/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Sestri</w:t>
            </w:r>
            <w:proofErr w:type="spellEnd"/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-3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ASL4 Lavagna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-2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ASL4 Rapallo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0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ASL5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-3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ASL5 Sarzana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-2</w:t>
            </w:r>
          </w:p>
        </w:tc>
      </w:tr>
      <w:tr w:rsidR="00B116E5" w:rsidRPr="00B116E5">
        <w:trPr>
          <w:divId w:val="214001714"/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ASL5 Spezia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-1</w:t>
            </w:r>
          </w:p>
        </w:tc>
      </w:tr>
    </w:tbl>
    <w:p w:rsidR="00B116E5" w:rsidRPr="00B116E5" w:rsidRDefault="00B116E5" w:rsidP="00B116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16E5">
        <w:rPr>
          <w:rFonts w:ascii="Calibri" w:hAnsi="Calibri" w:cs="Times New Roman"/>
          <w:color w:val="000000"/>
          <w:sz w:val="24"/>
          <w:szCs w:val="24"/>
        </w:rPr>
        <w:t xml:space="preserve">*35 non vaccinati, 12 vaccinati (con </w:t>
      </w:r>
      <w:proofErr w:type="spellStart"/>
      <w:r w:rsidRPr="00B116E5">
        <w:rPr>
          <w:rFonts w:ascii="Calibri" w:hAnsi="Calibri" w:cs="Times New Roman"/>
          <w:color w:val="000000"/>
          <w:sz w:val="24"/>
          <w:szCs w:val="24"/>
        </w:rPr>
        <w:t>comorbidità</w:t>
      </w:r>
      <w:proofErr w:type="spellEnd"/>
      <w:r w:rsidRPr="00B116E5">
        <w:rPr>
          <w:rFonts w:ascii="Calibri" w:hAnsi="Calibri" w:cs="Times New Roman"/>
          <w:color w:val="000000"/>
          <w:sz w:val="24"/>
          <w:szCs w:val="24"/>
        </w:rPr>
        <w:t xml:space="preserve"> e/o ospedalizzati per patologie covid correlate)</w:t>
      </w:r>
    </w:p>
    <w:p w:rsidR="00B116E5" w:rsidRPr="00B116E5" w:rsidRDefault="00B116E5" w:rsidP="00B116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16E5">
        <w:rPr>
          <w:rFonts w:ascii="Calibri" w:hAnsi="Calibri" w:cs="Times New Roman"/>
          <w:color w:val="000000"/>
          <w:sz w:val="24"/>
          <w:szCs w:val="24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931"/>
        <w:gridCol w:w="992"/>
      </w:tblGrid>
      <w:tr w:rsidR="00B116E5" w:rsidRPr="00B116E5">
        <w:trPr>
          <w:divId w:val="1326325856"/>
          <w:trHeight w:val="315"/>
        </w:trPr>
        <w:tc>
          <w:tcPr>
            <w:tcW w:w="5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lastRenderedPageBreak/>
              <w:t>Isolamento domiciliare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12.085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380</w:t>
            </w:r>
          </w:p>
        </w:tc>
      </w:tr>
      <w:tr w:rsidR="00B116E5" w:rsidRPr="00B116E5">
        <w:trPr>
          <w:divId w:val="1326325856"/>
          <w:trHeight w:val="183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TOTALE GUARITI (pazienti che risolvono i sintomi dell’infezione da SARS CoV2 che risultano negativi al test molecolare; pazienti che risolvono i sintomi dell'infezione da Covid-19 e per i quali sono trascorsi 21 giorni dall'inizio dei sintomi - riferimento Circolare del Ministero della Salute n.32850 del 12/10/2020)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126.893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706</w:t>
            </w:r>
          </w:p>
        </w:tc>
      </w:tr>
      <w:tr w:rsidR="00B116E5" w:rsidRPr="00B116E5">
        <w:trPr>
          <w:divId w:val="1326325856"/>
          <w:trHeight w:val="31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Deceduti**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4.586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</w:tr>
    </w:tbl>
    <w:p w:rsidR="00B116E5" w:rsidRPr="00B116E5" w:rsidRDefault="00B116E5" w:rsidP="00B116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16E5">
        <w:rPr>
          <w:rFonts w:ascii="Calibri" w:hAnsi="Calibri" w:cs="Times New Roman"/>
          <w:color w:val="000000"/>
          <w:sz w:val="24"/>
          <w:szCs w:val="24"/>
        </w:rPr>
        <w:t>**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700"/>
        <w:gridCol w:w="960"/>
        <w:gridCol w:w="980"/>
        <w:gridCol w:w="3040"/>
      </w:tblGrid>
      <w:tr w:rsidR="00B116E5" w:rsidRPr="00B116E5">
        <w:trPr>
          <w:divId w:val="316226774"/>
          <w:trHeight w:val="315"/>
        </w:trPr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data decesso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sesso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età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luogo del decesso</w:t>
            </w:r>
          </w:p>
        </w:tc>
      </w:tr>
      <w:tr w:rsidR="00B116E5" w:rsidRPr="00B116E5">
        <w:trPr>
          <w:divId w:val="316226774"/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27/12/2021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ASL1- Ospedale Sanremo</w:t>
            </w:r>
          </w:p>
        </w:tc>
      </w:tr>
      <w:tr w:rsidR="00B116E5" w:rsidRPr="00B116E5">
        <w:trPr>
          <w:divId w:val="316226774"/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29/12/2021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ASL1- Ospedale Sanremo</w:t>
            </w:r>
          </w:p>
        </w:tc>
      </w:tr>
      <w:tr w:rsidR="00B116E5" w:rsidRPr="00B116E5">
        <w:trPr>
          <w:divId w:val="316226774"/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29/12/2021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ASL1- Ospedale Sanremo</w:t>
            </w:r>
          </w:p>
        </w:tc>
      </w:tr>
      <w:tr w:rsidR="00B116E5" w:rsidRPr="00B116E5">
        <w:trPr>
          <w:divId w:val="316226774"/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29/12/2021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ASL5-Ospedale Sarzana</w:t>
            </w:r>
          </w:p>
        </w:tc>
      </w:tr>
      <w:tr w:rsidR="00B116E5" w:rsidRPr="00B116E5">
        <w:trPr>
          <w:divId w:val="316226774"/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29/12/2021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ASL2-Ospedale Savona</w:t>
            </w:r>
          </w:p>
        </w:tc>
      </w:tr>
    </w:tbl>
    <w:p w:rsidR="00B116E5" w:rsidRPr="00B116E5" w:rsidRDefault="00B116E5" w:rsidP="00B116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16E5">
        <w:rPr>
          <w:rFonts w:ascii="Calibri" w:hAnsi="Calibri" w:cs="Times New Roman"/>
          <w:color w:val="000000"/>
        </w:rPr>
        <w:t> </w:t>
      </w:r>
    </w:p>
    <w:p w:rsidR="00B116E5" w:rsidRPr="00B116E5" w:rsidRDefault="00B116E5" w:rsidP="00B116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16E5">
        <w:rPr>
          <w:rFonts w:ascii="Calibri" w:hAnsi="Calibri" w:cs="Times New Roman"/>
          <w:color w:val="000000"/>
          <w:sz w:val="24"/>
          <w:szCs w:val="24"/>
        </w:rPr>
        <w:t> </w:t>
      </w:r>
    </w:p>
    <w:tbl>
      <w:tblPr>
        <w:tblW w:w="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4"/>
      </w:tblGrid>
      <w:tr w:rsidR="00B116E5" w:rsidRPr="00B116E5">
        <w:trPr>
          <w:trHeight w:val="84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ASL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Soggetti in sorveglianza attiva</w:t>
            </w:r>
          </w:p>
        </w:tc>
      </w:tr>
      <w:tr w:rsidR="00B116E5" w:rsidRPr="00B116E5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876</w:t>
            </w:r>
          </w:p>
        </w:tc>
      </w:tr>
      <w:tr w:rsidR="00B116E5" w:rsidRPr="00B116E5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1.797</w:t>
            </w:r>
          </w:p>
        </w:tc>
      </w:tr>
      <w:tr w:rsidR="00B116E5" w:rsidRPr="00B116E5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5.588</w:t>
            </w:r>
          </w:p>
        </w:tc>
      </w:tr>
      <w:tr w:rsidR="00B116E5" w:rsidRPr="00B116E5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891</w:t>
            </w:r>
          </w:p>
        </w:tc>
      </w:tr>
      <w:tr w:rsidR="00B116E5" w:rsidRPr="00B116E5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ASL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2.036</w:t>
            </w:r>
          </w:p>
        </w:tc>
      </w:tr>
      <w:tr w:rsidR="00B116E5" w:rsidRPr="00B116E5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spacing w:line="2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Liguria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6E5" w:rsidRPr="00B116E5" w:rsidRDefault="00B116E5" w:rsidP="00B116E5">
            <w:pPr>
              <w:spacing w:line="2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11.188</w:t>
            </w:r>
          </w:p>
        </w:tc>
      </w:tr>
    </w:tbl>
    <w:p w:rsidR="00B116E5" w:rsidRPr="00B116E5" w:rsidRDefault="00B116E5" w:rsidP="00B116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16E5">
        <w:rPr>
          <w:rFonts w:ascii="Calibri" w:hAnsi="Calibri" w:cs="Times New Roman"/>
          <w:color w:val="000000"/>
          <w:sz w:val="24"/>
          <w:szCs w:val="24"/>
        </w:rPr>
        <w:t> </w:t>
      </w:r>
    </w:p>
    <w:p w:rsidR="00B116E5" w:rsidRPr="00B116E5" w:rsidRDefault="00B116E5" w:rsidP="00B116E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116E5">
        <w:rPr>
          <w:rFonts w:ascii="Calibri" w:hAnsi="Calibri" w:cs="Times New Roman"/>
          <w:b/>
          <w:bCs/>
          <w:color w:val="000000"/>
          <w:sz w:val="24"/>
          <w:szCs w:val="24"/>
        </w:rPr>
        <w:t>Dati 31/12/2021 ore </w:t>
      </w:r>
      <w:r w:rsidRPr="00B116E5">
        <w:rPr>
          <w:rFonts w:ascii="Calibri" w:hAnsi="Calibri" w:cs="Times New Roman"/>
          <w:b/>
          <w:bCs/>
          <w:color w:val="000000"/>
          <w:sz w:val="24"/>
          <w:szCs w:val="24"/>
          <w:u w:val="single"/>
        </w:rPr>
        <w:t>13:00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467"/>
      </w:tblGrid>
      <w:tr w:rsidR="00B116E5" w:rsidRPr="00B116E5">
        <w:trPr>
          <w:divId w:val="142818583"/>
          <w:trHeight w:val="35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19191A"/>
                <w:sz w:val="24"/>
                <w:szCs w:val="24"/>
              </w:rPr>
              <w:t>2.857.067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E5" w:rsidRPr="00B116E5" w:rsidRDefault="00B116E5" w:rsidP="00B116E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212121"/>
                <w:sz w:val="24"/>
                <w:szCs w:val="24"/>
              </w:rPr>
              <w:t>Consegnati (fonte governativa)</w:t>
            </w:r>
          </w:p>
        </w:tc>
      </w:tr>
      <w:tr w:rsidR="00B116E5" w:rsidRPr="00B116E5">
        <w:trPr>
          <w:divId w:val="142818583"/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2.827.952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E5" w:rsidRPr="00B116E5" w:rsidRDefault="00B116E5" w:rsidP="00B116E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sz w:val="24"/>
                <w:szCs w:val="24"/>
              </w:rPr>
              <w:t>Somministrati</w:t>
            </w:r>
          </w:p>
        </w:tc>
      </w:tr>
      <w:tr w:rsidR="00B116E5" w:rsidRPr="00B116E5">
        <w:trPr>
          <w:divId w:val="142818583"/>
          <w:trHeight w:val="21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E5" w:rsidRPr="00B116E5" w:rsidRDefault="00B116E5" w:rsidP="00B116E5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sz w:val="24"/>
                <w:szCs w:val="24"/>
              </w:rPr>
              <w:t>Percentuale vaccini somministrati su consegnati</w:t>
            </w:r>
          </w:p>
        </w:tc>
      </w:tr>
    </w:tbl>
    <w:p w:rsidR="00B116E5" w:rsidRPr="00B116E5" w:rsidRDefault="00B116E5" w:rsidP="00B116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16E5">
        <w:rPr>
          <w:rFonts w:ascii="Calibri" w:hAnsi="Calibri" w:cs="Times New Roman"/>
          <w:color w:val="000000"/>
        </w:rPr>
        <w:t> </w:t>
      </w:r>
    </w:p>
    <w:tbl>
      <w:tblPr>
        <w:tblW w:w="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015"/>
        <w:gridCol w:w="1044"/>
        <w:gridCol w:w="1044"/>
        <w:gridCol w:w="721"/>
        <w:gridCol w:w="1433"/>
        <w:gridCol w:w="1142"/>
        <w:gridCol w:w="1142"/>
        <w:gridCol w:w="788"/>
      </w:tblGrid>
      <w:tr w:rsidR="00B116E5" w:rsidRPr="00B116E5">
        <w:trPr>
          <w:divId w:val="484277460"/>
          <w:trHeight w:val="709"/>
        </w:trPr>
        <w:tc>
          <w:tcPr>
            <w:tcW w:w="2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b/>
                <w:bCs/>
                <w:sz w:val="24"/>
                <w:szCs w:val="24"/>
              </w:rPr>
              <w:t>Template vaccinazioni - Per Brand ASL e tipo</w:t>
            </w:r>
          </w:p>
        </w:tc>
        <w:tc>
          <w:tcPr>
            <w:tcW w:w="84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Tipo vaccino</w:t>
            </w:r>
          </w:p>
        </w:tc>
      </w:tr>
      <w:tr w:rsidR="00B116E5" w:rsidRPr="00B116E5">
        <w:trPr>
          <w:divId w:val="484277460"/>
          <w:trHeight w:val="80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1-Vaccini a mRNA </w:t>
            </w: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COMIRNATY</w:t>
            </w:r>
            <w:proofErr w:type="spellEnd"/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 xml:space="preserve"> e MODERNA)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2-Vaccini a vettore virale                    (</w:t>
            </w:r>
            <w:proofErr w:type="spellStart"/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ASTRAZENECA,JOHNSON</w:t>
            </w:r>
            <w:proofErr w:type="spellEnd"/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116E5" w:rsidRPr="00B116E5">
        <w:trPr>
          <w:divId w:val="484277460"/>
          <w:trHeight w:val="19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Totale dosi somministrate dal 27/12/2020 ad oggi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Di cui somministrate nelle ultime 24 ore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Di cui seconde dosi (del Totale)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Di cui dosi aggiuntive (addizionali/</w:t>
            </w:r>
            <w:proofErr w:type="spellStart"/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booster</w:t>
            </w:r>
            <w:proofErr w:type="spellEnd"/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) del totale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Totale dosi somministrate dal 27/12/2020 ad oggi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Di cui somministrate nelle ultime 24 ore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Di cui seconde dosi (del Totale)</w:t>
            </w:r>
          </w:p>
        </w:tc>
      </w:tr>
      <w:tr w:rsidR="00B116E5" w:rsidRPr="00B116E5">
        <w:trPr>
          <w:divId w:val="484277460"/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lastRenderedPageBreak/>
              <w:t>ASL 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301.618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1.225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123.887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49.091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48.160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20.092</w:t>
            </w:r>
          </w:p>
        </w:tc>
      </w:tr>
      <w:tr w:rsidR="00B116E5" w:rsidRPr="00B116E5">
        <w:trPr>
          <w:divId w:val="484277460"/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ASL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444.255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1.531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175.383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88.294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50.999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20.681</w:t>
            </w:r>
          </w:p>
        </w:tc>
      </w:tr>
      <w:tr w:rsidR="00B116E5" w:rsidRPr="00B116E5">
        <w:trPr>
          <w:divId w:val="484277460"/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AREA METROPOLITANA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ASL 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943.834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6.031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366.764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202.463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177.583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71.748</w:t>
            </w:r>
          </w:p>
        </w:tc>
      </w:tr>
      <w:tr w:rsidR="00B116E5" w:rsidRPr="00B116E5">
        <w:trPr>
          <w:divId w:val="484277460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EVANGELICO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25.761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12.544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B116E5" w:rsidRPr="00B116E5">
        <w:trPr>
          <w:divId w:val="484277460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GALLIERA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45.160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21.364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2.086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16E5" w:rsidRPr="00B116E5">
        <w:trPr>
          <w:divId w:val="484277460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GASLINI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26.692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12.244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1.824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116E5" w:rsidRPr="00B116E5">
        <w:trPr>
          <w:divId w:val="484277460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S.MARTINO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109.144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45.326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17.608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1.505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B116E5" w:rsidRPr="00B116E5">
        <w:trPr>
          <w:divId w:val="484277460"/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ASL 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229.678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1.206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91.412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45.337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29.899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11.722</w:t>
            </w:r>
          </w:p>
        </w:tc>
      </w:tr>
      <w:tr w:rsidR="00B116E5" w:rsidRPr="00B116E5">
        <w:trPr>
          <w:divId w:val="484277460"/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ASL 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346.767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1.604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138.802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63.572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46.308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19.199</w:t>
            </w:r>
          </w:p>
        </w:tc>
      </w:tr>
      <w:tr w:rsidR="00B116E5" w:rsidRPr="00B116E5">
        <w:trPr>
          <w:divId w:val="484277460"/>
          <w:trHeight w:val="315"/>
        </w:trPr>
        <w:tc>
          <w:tcPr>
            <w:tcW w:w="2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6E5" w:rsidRPr="00B116E5" w:rsidRDefault="00B116E5" w:rsidP="00B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Helvetica" w:hAnsi="Helvetica" w:cs="Times New Roman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2.472.909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11.777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987.726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470.859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355.043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16E5" w:rsidRPr="00B116E5" w:rsidRDefault="00B116E5" w:rsidP="00B11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6E5">
              <w:rPr>
                <w:rFonts w:ascii="Calibri" w:hAnsi="Calibri" w:cs="Times New Roman"/>
                <w:color w:val="000000"/>
                <w:sz w:val="24"/>
                <w:szCs w:val="24"/>
              </w:rPr>
              <w:t>144.071</w:t>
            </w:r>
          </w:p>
        </w:tc>
      </w:tr>
    </w:tbl>
    <w:p w:rsidR="00B116E5" w:rsidRPr="00B116E5" w:rsidRDefault="00B116E5" w:rsidP="00B116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16E5">
        <w:rPr>
          <w:rFonts w:ascii="Calibri" w:hAnsi="Calibri" w:cs="Times New Roman"/>
          <w:color w:val="000000"/>
        </w:rPr>
        <w:t> </w:t>
      </w:r>
    </w:p>
    <w:p w:rsidR="00B116E5" w:rsidRPr="00B116E5" w:rsidRDefault="00B116E5" w:rsidP="00B116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16E5">
        <w:rPr>
          <w:rFonts w:ascii="Calibri" w:hAnsi="Calibri" w:cs="Times New Roman"/>
          <w:color w:val="000000"/>
          <w:sz w:val="24"/>
          <w:szCs w:val="24"/>
        </w:rPr>
        <w:t> </w:t>
      </w:r>
    </w:p>
    <w:p w:rsidR="00B116E5" w:rsidRDefault="00B116E5"/>
    <w:sectPr w:rsidR="00B11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E5"/>
    <w:rsid w:val="005064AD"/>
    <w:rsid w:val="00B1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2C4AEB5-952C-1148-BAA5-DBF0CCC9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16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1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balsomini</dc:creator>
  <cp:keywords/>
  <dc:description/>
  <cp:lastModifiedBy>paola balsomini</cp:lastModifiedBy>
  <cp:revision>2</cp:revision>
  <dcterms:created xsi:type="dcterms:W3CDTF">2021-12-31T15:02:00Z</dcterms:created>
  <dcterms:modified xsi:type="dcterms:W3CDTF">2021-12-31T15:02:00Z</dcterms:modified>
</cp:coreProperties>
</file>